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0E4297"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991EA8" w:rsidP="00C2738F">
            <w:pPr>
              <w:spacing w:after="0"/>
              <w:rPr>
                <w:rFonts w:asciiTheme="minorHAnsi" w:hAnsiTheme="minorHAnsi" w:cstheme="minorHAnsi"/>
                <w:sz w:val="16"/>
                <w:szCs w:val="18"/>
              </w:rPr>
            </w:pPr>
            <w:r>
              <w:t>How did Kennedy’s presidency change American involvement in the Cold War?</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991EA8" w:rsidRPr="00991EA8" w:rsidRDefault="00991EA8" w:rsidP="00991EA8">
            <w:pPr>
              <w:numPr>
                <w:ilvl w:val="0"/>
                <w:numId w:val="6"/>
              </w:numPr>
              <w:spacing w:line="276" w:lineRule="auto"/>
              <w:contextualSpacing/>
              <w:rPr>
                <w:rStyle w:val="Emphasis"/>
                <w:rFonts w:ascii="Arial" w:hAnsi="Arial"/>
                <w:i w:val="0"/>
                <w:iCs w:val="0"/>
                <w:sz w:val="14"/>
                <w:szCs w:val="18"/>
              </w:rPr>
            </w:pPr>
            <w:r w:rsidRPr="00991EA8">
              <w:rPr>
                <w:rStyle w:val="Emphasis"/>
                <w:bCs/>
                <w:i w:val="0"/>
                <w:sz w:val="14"/>
                <w:szCs w:val="18"/>
              </w:rPr>
              <w:t>Why do you think the US society changed so much during this era?</w:t>
            </w:r>
          </w:p>
          <w:p w:rsidR="00A93514" w:rsidRPr="0085642E" w:rsidRDefault="00991EA8" w:rsidP="00991EA8">
            <w:pPr>
              <w:numPr>
                <w:ilvl w:val="0"/>
                <w:numId w:val="6"/>
              </w:numPr>
              <w:spacing w:after="0"/>
              <w:contextualSpacing/>
              <w:rPr>
                <w:rFonts w:asciiTheme="minorHAnsi" w:hAnsiTheme="minorHAnsi" w:cstheme="minorHAnsi"/>
                <w:sz w:val="16"/>
                <w:szCs w:val="18"/>
              </w:rPr>
            </w:pPr>
            <w:r w:rsidRPr="00991EA8">
              <w:rPr>
                <w:rStyle w:val="Strong"/>
                <w:b w:val="0"/>
                <w:iCs/>
                <w:sz w:val="14"/>
                <w:szCs w:val="18"/>
              </w:rPr>
              <w:t>Do you think Kennedy was a good leader or poor?</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991EA8" w:rsidP="00C2738F">
            <w:pPr>
              <w:rPr>
                <w:rFonts w:ascii="Arial" w:hAnsi="Arial"/>
              </w:rPr>
            </w:pPr>
            <w:r>
              <w:rPr>
                <w:rFonts w:ascii="Arial" w:hAnsi="Arial"/>
                <w:sz w:val="20"/>
              </w:rPr>
              <w:t>Instructor will begin discussion on the Cold War. This chapter will cover, the 1960s in America.  The focus of today’s lesson will be reviewing the main ideas surrounding “JFK”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Default="00991EA8" w:rsidP="00440F0B">
            <w:pPr>
              <w:spacing w:after="0"/>
              <w:rPr>
                <w:rFonts w:ascii="Arial" w:hAnsi="Arial"/>
                <w:sz w:val="20"/>
              </w:rPr>
            </w:pPr>
            <w:r>
              <w:rPr>
                <w:rFonts w:ascii="Arial" w:hAnsi="Arial"/>
                <w:sz w:val="20"/>
                <w:highlight w:val="yellow"/>
              </w:rPr>
              <w:t>Step</w:t>
            </w:r>
            <w:r w:rsidR="00440F0B" w:rsidRPr="00C85458">
              <w:rPr>
                <w:rFonts w:ascii="Arial" w:hAnsi="Arial"/>
                <w:sz w:val="20"/>
                <w:highlight w:val="yellow"/>
              </w:rPr>
              <w:t xml:space="preserve"> #1:   </w:t>
            </w:r>
            <w:r>
              <w:rPr>
                <w:rFonts w:ascii="Arial" w:hAnsi="Arial"/>
                <w:sz w:val="20"/>
              </w:rPr>
              <w:t>Students will read Crises of the Cold War individually or in pairs and create charts that focus on relevant details.  As students finish we will discuss the topics in this section.  Group to share out prior to end of class. If time allows, students will read and analyze the maps / charts in this section and answer the attached questions.  Writing activity to close class – SRE based on the  Essential Question of the day</w:t>
            </w:r>
          </w:p>
          <w:p w:rsidR="00991EA8" w:rsidRPr="00C85458" w:rsidRDefault="00991EA8" w:rsidP="00440F0B">
            <w:pPr>
              <w:spacing w:after="0"/>
              <w:rPr>
                <w:rFonts w:ascii="Arial" w:hAnsi="Arial"/>
                <w:sz w:val="20"/>
                <w:highlight w:val="yellow"/>
              </w:rPr>
            </w:pPr>
          </w:p>
          <w:p w:rsidR="00440F0B" w:rsidRPr="0085642E" w:rsidRDefault="00991EA8" w:rsidP="00440F0B">
            <w:pPr>
              <w:spacing w:after="0"/>
              <w:rPr>
                <w:rFonts w:asciiTheme="minorHAnsi" w:hAnsiTheme="minorHAnsi" w:cstheme="minorHAnsi"/>
                <w:b/>
                <w:sz w:val="16"/>
                <w:szCs w:val="18"/>
              </w:rPr>
            </w:pPr>
            <w:proofErr w:type="gramStart"/>
            <w:r>
              <w:rPr>
                <w:rFonts w:ascii="Arial" w:hAnsi="Arial"/>
                <w:sz w:val="20"/>
                <w:highlight w:val="yellow"/>
              </w:rPr>
              <w:t xml:space="preserve">Step </w:t>
            </w:r>
            <w:r w:rsidR="00440F0B" w:rsidRPr="00C85458">
              <w:rPr>
                <w:rFonts w:ascii="Arial" w:hAnsi="Arial"/>
                <w:sz w:val="20"/>
                <w:highlight w:val="yellow"/>
              </w:rPr>
              <w:t xml:space="preserve"> #</w:t>
            </w:r>
            <w:proofErr w:type="gramEnd"/>
            <w:r w:rsidR="00440F0B" w:rsidRPr="00C85458">
              <w:rPr>
                <w:rFonts w:ascii="Arial" w:hAnsi="Arial"/>
                <w:sz w:val="20"/>
                <w:highlight w:val="yellow"/>
              </w:rPr>
              <w:t xml:space="preserve">2:  </w:t>
            </w:r>
            <w:r>
              <w:rPr>
                <w:rFonts w:ascii="Arial" w:hAnsi="Arial"/>
                <w:sz w:val="20"/>
              </w:rPr>
              <w:t xml:space="preserve"> Then students will take their new found knowledge back and analyze the political cartoons again from earlier in class and adjust their earlier answers.  Group share out.</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0E4297">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0E4297"/>
    <w:rsid w:val="00144897"/>
    <w:rsid w:val="002678CD"/>
    <w:rsid w:val="00440F0B"/>
    <w:rsid w:val="005E683E"/>
    <w:rsid w:val="007F2A28"/>
    <w:rsid w:val="0085642E"/>
    <w:rsid w:val="0087318E"/>
    <w:rsid w:val="00890052"/>
    <w:rsid w:val="00991EA8"/>
    <w:rsid w:val="00A93514"/>
    <w:rsid w:val="00B6511F"/>
    <w:rsid w:val="00B82252"/>
    <w:rsid w:val="00BA052A"/>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1391</Words>
  <Characters>7930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2016-03-01T16:18:00Z</dcterms:created>
  <dcterms:modified xsi:type="dcterms:W3CDTF">2016-03-01T16:18:00Z</dcterms:modified>
</cp:coreProperties>
</file>